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60CAD3A6"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4A5BF7">
        <w:rPr>
          <w:rFonts w:ascii="Calibri" w:hAnsi="Calibri"/>
          <w:sz w:val="20"/>
          <w:szCs w:val="22"/>
        </w:rPr>
        <w:t xml:space="preserve">z dnia </w:t>
      </w:r>
      <w:r w:rsidR="00A362C7">
        <w:rPr>
          <w:rFonts w:ascii="Calibri" w:hAnsi="Calibri"/>
          <w:sz w:val="20"/>
          <w:szCs w:val="22"/>
        </w:rPr>
        <w:t>06.05</w:t>
      </w:r>
      <w:r w:rsidR="00CC3024">
        <w:rPr>
          <w:rFonts w:ascii="Calibri" w:hAnsi="Calibri"/>
          <w:sz w:val="20"/>
          <w:szCs w:val="22"/>
        </w:rPr>
        <w:t>.2022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0EB8229F" w14:textId="3EBC73D5"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26182A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A362C7">
        <w:rPr>
          <w:rFonts w:asciiTheme="minorHAnsi" w:hAnsiTheme="minorHAnsi"/>
          <w:b/>
          <w:bCs/>
          <w:sz w:val="22"/>
          <w:szCs w:val="22"/>
        </w:rPr>
        <w:t>15</w:t>
      </w:r>
      <w:r w:rsidR="00CC3024">
        <w:rPr>
          <w:rFonts w:asciiTheme="minorHAnsi" w:hAnsiTheme="minorHAnsi"/>
          <w:b/>
          <w:bCs/>
          <w:sz w:val="22"/>
          <w:szCs w:val="22"/>
        </w:rPr>
        <w:t>/2022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914F984" w14:textId="77777777"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  <w:bookmarkStart w:id="0" w:name="_GoBack"/>
        <w:bookmarkEnd w:id="0"/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14:paraId="06EB8E21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14:paraId="15B84A3A" w14:textId="73A47ADF" w:rsidR="00A757AB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</w:t>
      </w:r>
      <w:r w:rsidR="006767F8">
        <w:rPr>
          <w:rFonts w:asciiTheme="minorHAnsi" w:hAnsiTheme="minorHAnsi" w:cs="Arial"/>
          <w:sz w:val="20"/>
          <w:szCs w:val="20"/>
        </w:rPr>
        <w:t>nie za jednostkę miary (godzina</w:t>
      </w:r>
      <w:r w:rsidR="002F425E">
        <w:rPr>
          <w:rFonts w:asciiTheme="minorHAnsi" w:hAnsiTheme="minorHAnsi" w:cs="Arial"/>
          <w:sz w:val="20"/>
          <w:szCs w:val="20"/>
        </w:rPr>
        <w:t xml:space="preserve"> zegarowa</w:t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</w:t>
      </w:r>
      <w:r w:rsidR="001051D2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14:paraId="5A045C6D" w14:textId="4861DE39" w:rsidR="002F425E" w:rsidRPr="00817056" w:rsidRDefault="00E904E1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w zakresie </w:t>
      </w:r>
      <w:r w:rsidR="0026182A">
        <w:rPr>
          <w:rFonts w:asciiTheme="minorHAnsi" w:hAnsiTheme="minorHAnsi" w:cs="Arial"/>
          <w:b/>
          <w:sz w:val="20"/>
          <w:szCs w:val="20"/>
        </w:rPr>
        <w:t>reintegracji zawodowej i społecznej</w:t>
      </w:r>
    </w:p>
    <w:p w14:paraId="745A94C4" w14:textId="77777777"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14:paraId="520A14DE" w14:textId="080AADC8" w:rsidR="002F425E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</w:t>
      </w:r>
      <w:r w:rsidR="001051D2">
        <w:rPr>
          <w:rFonts w:asciiTheme="minorHAnsi" w:hAnsiTheme="minorHAnsi" w:cs="Arial"/>
          <w:sz w:val="20"/>
          <w:szCs w:val="20"/>
        </w:rPr>
        <w:t>..</w:t>
      </w:r>
      <w:r w:rsidR="00A610B8" w:rsidRPr="00817056">
        <w:rPr>
          <w:rFonts w:asciiTheme="minorHAnsi" w:hAnsiTheme="minorHAnsi" w:cs="Arial"/>
          <w:sz w:val="20"/>
          <w:szCs w:val="20"/>
        </w:rPr>
        <w:t>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14:paraId="5F6376A9" w14:textId="77777777" w:rsidR="002F425E" w:rsidRPr="00817056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5CC24B7" w14:textId="77777777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14:paraId="03A92280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14:paraId="0A9D4DD0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4FBED8B6" w14:textId="77777777"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1A1B47BE" w14:textId="77777777"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239C159F" w14:textId="77777777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 w:rsidP="00CC302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 w:rsidP="00CC302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 w:rsidP="00CC302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430414B" w14:textId="45F74C65" w:rsidR="00CC3024" w:rsidRDefault="00577787" w:rsidP="00CC302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</w:t>
      </w:r>
      <w:r w:rsidR="00CC3024">
        <w:rPr>
          <w:rFonts w:asciiTheme="minorHAnsi" w:hAnsiTheme="minorHAnsi" w:cs="Arial"/>
          <w:sz w:val="20"/>
          <w:szCs w:val="20"/>
        </w:rPr>
        <w:t>posobienia, opieki lub kurateli,</w:t>
      </w:r>
    </w:p>
    <w:p w14:paraId="0B2FDB28" w14:textId="0797028D" w:rsidR="00CC3024" w:rsidRPr="00CC3024" w:rsidRDefault="0034078B" w:rsidP="00CC302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</w:t>
      </w:r>
      <w:r w:rsidR="00CC3024">
        <w:rPr>
          <w:rFonts w:asciiTheme="minorHAnsi" w:hAnsiTheme="minorHAnsi" w:cs="Arial"/>
          <w:sz w:val="20"/>
          <w:szCs w:val="20"/>
        </w:rPr>
        <w:t>)   i</w:t>
      </w:r>
      <w:r w:rsidR="00CC3024" w:rsidRPr="00CC3024">
        <w:rPr>
          <w:rFonts w:asciiTheme="minorHAnsi" w:hAnsiTheme="minorHAnsi" w:cs="Arial"/>
          <w:sz w:val="20"/>
          <w:szCs w:val="20"/>
        </w:rPr>
        <w:t>nne, niż wskazane w lit. a-d przypadki, jeżeli wystąpi podejrzenie naruszenia zasady</w:t>
      </w:r>
      <w:r w:rsidR="00CC3024">
        <w:rPr>
          <w:rFonts w:asciiTheme="minorHAnsi" w:hAnsiTheme="minorHAnsi" w:cs="Arial"/>
          <w:sz w:val="20"/>
          <w:szCs w:val="20"/>
        </w:rPr>
        <w:t xml:space="preserve"> </w:t>
      </w:r>
      <w:r w:rsidR="00CC3024" w:rsidRPr="00CC3024">
        <w:rPr>
          <w:rFonts w:asciiTheme="minorHAnsi" w:hAnsiTheme="minorHAnsi" w:cs="Arial"/>
          <w:sz w:val="20"/>
          <w:szCs w:val="20"/>
        </w:rPr>
        <w:t>konkurencyjności poprzez istniejące powiązanie.</w:t>
      </w:r>
    </w:p>
    <w:p w14:paraId="481726E5" w14:textId="77777777"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14:paraId="3B3BF1D7" w14:textId="5EB081AE" w:rsidR="00577787" w:rsidRDefault="00D7329E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7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14:paraId="05B985FF" w14:textId="77777777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</w:p>
    <w:p w14:paraId="395646A7" w14:textId="77777777" w:rsidR="005A5C66" w:rsidRPr="0081705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</w:p>
    <w:p w14:paraId="3DE1454B" w14:textId="77777777"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062C12CF" w14:textId="77777777"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58E5E01D" w14:textId="77777777"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9642" w14:textId="77777777" w:rsidR="00826C13" w:rsidRDefault="00826C13">
      <w:r>
        <w:separator/>
      </w:r>
    </w:p>
  </w:endnote>
  <w:endnote w:type="continuationSeparator" w:id="0">
    <w:p w14:paraId="5B751F87" w14:textId="77777777"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77777777"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7E770F5" wp14:editId="04E564E3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FE59" w14:textId="77777777" w:rsidR="00826C13" w:rsidRDefault="00826C13">
      <w:r>
        <w:separator/>
      </w:r>
    </w:p>
  </w:footnote>
  <w:footnote w:type="continuationSeparator" w:id="0">
    <w:p w14:paraId="66722BB8" w14:textId="77777777" w:rsidR="00826C13" w:rsidRDefault="00826C13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DB5308"/>
    <w:multiLevelType w:val="hybridMultilevel"/>
    <w:tmpl w:val="63A6381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A864A5"/>
    <w:multiLevelType w:val="hybridMultilevel"/>
    <w:tmpl w:val="3A74E236"/>
    <w:lvl w:ilvl="0" w:tplc="F1526B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4"/>
  </w:num>
  <w:num w:numId="7">
    <w:abstractNumId w:val="9"/>
  </w:num>
  <w:num w:numId="8">
    <w:abstractNumId w:val="14"/>
  </w:num>
  <w:num w:numId="9">
    <w:abstractNumId w:val="7"/>
  </w:num>
  <w:num w:numId="10">
    <w:abstractNumId w:val="8"/>
  </w:num>
  <w:num w:numId="11">
    <w:abstractNumId w:val="5"/>
  </w:num>
  <w:num w:numId="12">
    <w:abstractNumId w:val="13"/>
  </w:num>
  <w:num w:numId="13">
    <w:abstractNumId w:val="11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051D2"/>
    <w:rsid w:val="00114F60"/>
    <w:rsid w:val="001218F6"/>
    <w:rsid w:val="00175EB0"/>
    <w:rsid w:val="00186B34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76BD"/>
    <w:rsid w:val="0034078B"/>
    <w:rsid w:val="0035655E"/>
    <w:rsid w:val="003E2CC5"/>
    <w:rsid w:val="004075BB"/>
    <w:rsid w:val="00407E6E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50566"/>
    <w:rsid w:val="00861DEE"/>
    <w:rsid w:val="00870908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9F0119"/>
    <w:rsid w:val="00A3387B"/>
    <w:rsid w:val="00A362C7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70ED8"/>
    <w:rsid w:val="00C845E1"/>
    <w:rsid w:val="00CA052E"/>
    <w:rsid w:val="00CC3024"/>
    <w:rsid w:val="00D023FE"/>
    <w:rsid w:val="00D179B6"/>
    <w:rsid w:val="00D2677B"/>
    <w:rsid w:val="00D62A9B"/>
    <w:rsid w:val="00D637A7"/>
    <w:rsid w:val="00D7229E"/>
    <w:rsid w:val="00D73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8A520-8468-4D6C-BD7C-B7009433D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4</cp:revision>
  <cp:lastPrinted>2016-08-10T13:03:00Z</cp:lastPrinted>
  <dcterms:created xsi:type="dcterms:W3CDTF">2022-04-25T10:17:00Z</dcterms:created>
  <dcterms:modified xsi:type="dcterms:W3CDTF">2022-05-06T13:09:00Z</dcterms:modified>
</cp:coreProperties>
</file>